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DC160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IMC</w:t>
      </w:r>
      <w:r w:rsidR="004239F6">
        <w:rPr>
          <w:rFonts w:ascii="Arial" w:hAnsi="Arial" w:cs="Arial"/>
          <w:sz w:val="22"/>
          <w:szCs w:val="22"/>
        </w:rPr>
        <w:t xml:space="preserve"> </w:t>
      </w:r>
      <w:r w:rsidR="009F7B5A">
        <w:rPr>
          <w:rFonts w:ascii="Arial" w:hAnsi="Arial" w:cs="Arial"/>
          <w:sz w:val="22"/>
          <w:szCs w:val="22"/>
        </w:rPr>
        <w:t>0305</w:t>
      </w:r>
      <w:r w:rsidR="009F7B5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ab/>
        <w:t>06/13/12</w:t>
      </w:r>
      <w:r w:rsidR="009F7B5A">
        <w:rPr>
          <w:rFonts w:ascii="Arial" w:hAnsi="Arial" w:cs="Arial"/>
          <w:sz w:val="22"/>
          <w:szCs w:val="22"/>
        </w:rPr>
        <w:tab/>
        <w:t>IMC 0305</w:t>
      </w:r>
      <w:r w:rsidR="009F7B5A">
        <w:rPr>
          <w:rFonts w:ascii="Arial" w:hAnsi="Arial" w:cs="Arial"/>
          <w:sz w:val="22"/>
          <w:szCs w:val="22"/>
        </w:rPr>
        <w:tab/>
        <w:t>10/18/13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3116D">
        <w:rPr>
          <w:rFonts w:ascii="Arial" w:hAnsi="Arial" w:cs="Arial"/>
          <w:sz w:val="22"/>
          <w:szCs w:val="22"/>
        </w:rPr>
        <w:t xml:space="preserve">IMC </w:t>
      </w:r>
      <w:r w:rsidR="009F7B5A">
        <w:rPr>
          <w:rFonts w:ascii="Arial" w:hAnsi="Arial" w:cs="Arial"/>
          <w:sz w:val="22"/>
          <w:szCs w:val="22"/>
        </w:rPr>
        <w:t>2515</w:t>
      </w:r>
      <w:r w:rsidR="009F7B5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ab/>
        <w:t>06/19/13</w:t>
      </w:r>
      <w:r w:rsidR="009F7B5A">
        <w:rPr>
          <w:rFonts w:ascii="Arial" w:hAnsi="Arial" w:cs="Arial"/>
          <w:sz w:val="22"/>
          <w:szCs w:val="22"/>
        </w:rPr>
        <w:tab/>
        <w:t>IMC 2515</w:t>
      </w:r>
      <w:r w:rsidR="009F7B5A">
        <w:rPr>
          <w:rFonts w:ascii="Arial" w:hAnsi="Arial" w:cs="Arial"/>
          <w:sz w:val="22"/>
          <w:szCs w:val="22"/>
        </w:rPr>
        <w:tab/>
        <w:t>10/18/13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63116D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63116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76101" w:rsidRDefault="003C4073" w:rsidP="009F7B5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>IMC 0305, “</w:t>
      </w:r>
      <w:r w:rsidR="00DC160F">
        <w:rPr>
          <w:rFonts w:ascii="Arial" w:hAnsi="Arial" w:cs="Arial"/>
          <w:sz w:val="22"/>
          <w:szCs w:val="22"/>
        </w:rPr>
        <w:t xml:space="preserve">Operating Reactor Assessment Program,” has been revised to clarify what constitutes a deviation from the ROP, and include details on when IMC 0305 is no longer applicable because a site is decommissioning.  </w:t>
      </w:r>
      <w:proofErr w:type="gramStart"/>
      <w:r w:rsidR="00DC160F">
        <w:rPr>
          <w:rFonts w:ascii="Arial" w:hAnsi="Arial" w:cs="Arial"/>
          <w:sz w:val="22"/>
          <w:szCs w:val="22"/>
        </w:rPr>
        <w:t>Incorporated FBF 0305-1815 and 0305-1868.</w:t>
      </w:r>
      <w:proofErr w:type="gramEnd"/>
    </w:p>
    <w:p w:rsidR="009F7B5A" w:rsidRDefault="009F7B5A" w:rsidP="009F7B5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76101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2515, “</w:t>
      </w:r>
      <w:r w:rsidRPr="00DC160F">
        <w:rPr>
          <w:rFonts w:ascii="Arial" w:hAnsi="Arial" w:cs="Arial"/>
          <w:sz w:val="22"/>
          <w:szCs w:val="22"/>
        </w:rPr>
        <w:t>Light Water Reactor Inspection Program</w:t>
      </w:r>
      <w:r>
        <w:rPr>
          <w:rFonts w:ascii="Arial" w:hAnsi="Arial" w:cs="Arial"/>
          <w:sz w:val="22"/>
          <w:szCs w:val="22"/>
        </w:rPr>
        <w:t>,” has been revised to clarify what constitutes a deviation from the ROP, and includes details on transitioning from IMC 2515 (operating reactors) to IMC 2561 (decommissioning reactors).  Incorporated recommendations proposed in feedback form 2515-1884.</w:t>
      </w:r>
    </w:p>
    <w:p w:rsidR="00E170D7" w:rsidRDefault="00E170D7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616827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239F6">
      <w:rPr>
        <w:rFonts w:ascii="Arial" w:hAnsi="Arial" w:cs="Arial"/>
        <w:sz w:val="22"/>
        <w:szCs w:val="22"/>
      </w:rPr>
      <w:t xml:space="preserve">ssue Date:  </w:t>
    </w:r>
    <w:r w:rsidR="00DC160F">
      <w:rPr>
        <w:rFonts w:ascii="Arial" w:hAnsi="Arial" w:cs="Arial"/>
        <w:sz w:val="22"/>
        <w:szCs w:val="22"/>
      </w:rPr>
      <w:t>10/18</w:t>
    </w:r>
    <w:r w:rsidR="002F5AD0">
      <w:rPr>
        <w:rFonts w:ascii="Arial" w:hAnsi="Arial" w:cs="Arial"/>
        <w:sz w:val="22"/>
        <w:szCs w:val="22"/>
      </w:rPr>
      <w:t>/13</w:t>
    </w:r>
    <w:r w:rsidR="002F5AD0" w:rsidRPr="00A31474">
      <w:rPr>
        <w:rFonts w:ascii="Arial" w:hAnsi="Arial" w:cs="Arial"/>
        <w:sz w:val="22"/>
        <w:szCs w:val="22"/>
      </w:rPr>
      <w:tab/>
    </w:r>
    <w:r w:rsidR="00DC160F">
      <w:rPr>
        <w:rFonts w:ascii="Arial" w:hAnsi="Arial" w:cs="Arial"/>
        <w:sz w:val="22"/>
        <w:szCs w:val="22"/>
      </w:rPr>
      <w:t>1</w:t>
    </w:r>
    <w:r w:rsidR="00DC160F">
      <w:rPr>
        <w:rFonts w:ascii="Arial" w:hAnsi="Arial" w:cs="Arial"/>
        <w:sz w:val="22"/>
        <w:szCs w:val="22"/>
      </w:rPr>
      <w:tab/>
      <w:t>13-025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498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vel1">
    <w:name w:val="IMCNumberStructur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5F95-FBEA-45AD-AB76-9D28A3E1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2013-10-02T13:03:00Z</cp:lastPrinted>
  <dcterms:created xsi:type="dcterms:W3CDTF">2013-10-17T14:12:00Z</dcterms:created>
  <dcterms:modified xsi:type="dcterms:W3CDTF">2013-10-17T14:12:00Z</dcterms:modified>
</cp:coreProperties>
</file>